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64A57" w:rsidRPr="00BB7E30">
        <w:trPr>
          <w:trHeight w:hRule="exact" w:val="1528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664A57" w:rsidRPr="00BB7E30">
        <w:trPr>
          <w:trHeight w:hRule="exact" w:val="138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64A57" w:rsidRPr="00BB7E3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664A57" w:rsidRPr="00BB7E30">
        <w:trPr>
          <w:trHeight w:hRule="exact" w:val="211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277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64A57">
        <w:trPr>
          <w:trHeight w:hRule="exact" w:val="138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  <w:tc>
          <w:tcPr>
            <w:tcW w:w="2836" w:type="dxa"/>
          </w:tcPr>
          <w:p w:rsidR="00664A57" w:rsidRDefault="00664A57"/>
        </w:tc>
      </w:tr>
      <w:tr w:rsidR="00664A57" w:rsidRPr="00BB7E30">
        <w:trPr>
          <w:trHeight w:hRule="exact" w:val="277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64A57" w:rsidRPr="00BB7E30">
        <w:trPr>
          <w:trHeight w:hRule="exact" w:val="138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277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64A57">
        <w:trPr>
          <w:trHeight w:hRule="exact" w:val="138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  <w:tc>
          <w:tcPr>
            <w:tcW w:w="2836" w:type="dxa"/>
          </w:tcPr>
          <w:p w:rsidR="00664A57" w:rsidRDefault="00664A57"/>
        </w:tc>
      </w:tr>
      <w:tr w:rsidR="00664A57">
        <w:trPr>
          <w:trHeight w:hRule="exact" w:val="277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64A57">
        <w:trPr>
          <w:trHeight w:hRule="exact" w:val="277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  <w:tc>
          <w:tcPr>
            <w:tcW w:w="2836" w:type="dxa"/>
          </w:tcPr>
          <w:p w:rsidR="00664A57" w:rsidRDefault="00664A57"/>
        </w:tc>
      </w:tr>
      <w:tr w:rsidR="00664A5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64A57">
        <w:trPr>
          <w:trHeight w:hRule="exact" w:val="775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Антикоррупционная культура</w:t>
            </w:r>
          </w:p>
          <w:p w:rsidR="00664A57" w:rsidRDefault="00BB7E3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664A57" w:rsidRDefault="00664A57"/>
        </w:tc>
      </w:tr>
      <w:tr w:rsidR="00664A5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64A57" w:rsidRPr="00BB7E30">
        <w:trPr>
          <w:trHeight w:hRule="exact" w:val="1389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«Экономика и управление на предприятии»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64A57" w:rsidRPr="00BB7E30">
        <w:trPr>
          <w:trHeight w:hRule="exact" w:val="138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664A57">
        <w:trPr>
          <w:trHeight w:hRule="exact" w:val="416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  <w:tc>
          <w:tcPr>
            <w:tcW w:w="2836" w:type="dxa"/>
          </w:tcPr>
          <w:p w:rsidR="00664A57" w:rsidRDefault="00664A57"/>
        </w:tc>
      </w:tr>
      <w:tr w:rsidR="00664A5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  <w:tc>
          <w:tcPr>
            <w:tcW w:w="2836" w:type="dxa"/>
          </w:tcPr>
          <w:p w:rsidR="00664A57" w:rsidRDefault="00664A57"/>
        </w:tc>
      </w:tr>
      <w:tr w:rsidR="00664A57">
        <w:trPr>
          <w:trHeight w:hRule="exact" w:val="155"/>
        </w:trPr>
        <w:tc>
          <w:tcPr>
            <w:tcW w:w="143" w:type="dxa"/>
          </w:tcPr>
          <w:p w:rsidR="00664A57" w:rsidRDefault="00664A57"/>
        </w:tc>
        <w:tc>
          <w:tcPr>
            <w:tcW w:w="285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1419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1277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  <w:tc>
          <w:tcPr>
            <w:tcW w:w="2836" w:type="dxa"/>
          </w:tcPr>
          <w:p w:rsidR="00664A57" w:rsidRDefault="00664A57"/>
        </w:tc>
      </w:tr>
      <w:tr w:rsidR="00664A57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</w:tr>
      <w:tr w:rsidR="00664A5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664A57" w:rsidRPr="00BB7E3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664A57" w:rsidRPr="00BB7E30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124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664A57" w:rsidRPr="00BB7E30">
        <w:trPr>
          <w:trHeight w:hRule="exact" w:val="577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1894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277"/>
        </w:trPr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64A57">
        <w:trPr>
          <w:trHeight w:hRule="exact" w:val="138"/>
        </w:trPr>
        <w:tc>
          <w:tcPr>
            <w:tcW w:w="143" w:type="dxa"/>
          </w:tcPr>
          <w:p w:rsidR="00664A57" w:rsidRDefault="00664A5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</w:tr>
      <w:tr w:rsidR="00664A57">
        <w:trPr>
          <w:trHeight w:hRule="exact" w:val="1666"/>
        </w:trPr>
        <w:tc>
          <w:tcPr>
            <w:tcW w:w="143" w:type="dxa"/>
          </w:tcPr>
          <w:p w:rsidR="00664A57" w:rsidRDefault="00664A5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664A57" w:rsidRPr="00BB7E30" w:rsidRDefault="00664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64A57" w:rsidRPr="00BB7E30" w:rsidRDefault="00664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64A57" w:rsidRDefault="00BB7E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64A5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/Кузнецова Е.К./</w:t>
            </w:r>
          </w:p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64A57" w:rsidRPr="00BB7E3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7E30" w:rsidRDefault="00BB7E30" w:rsidP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64A57">
        <w:trPr>
          <w:trHeight w:hRule="exact" w:val="555"/>
        </w:trPr>
        <w:tc>
          <w:tcPr>
            <w:tcW w:w="9640" w:type="dxa"/>
          </w:tcPr>
          <w:p w:rsidR="00664A57" w:rsidRDefault="00664A57"/>
        </w:tc>
      </w:tr>
      <w:tr w:rsidR="00664A5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64A57" w:rsidRDefault="00BB7E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64A57" w:rsidRPr="00BB7E30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заочная на 2021/2022 учебный год, утвержденным приказом ректора от 30.08.2021 №94;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«Антикоррупционная культура» в течение 2021/2022 учебного года: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64A57" w:rsidRPr="00BB7E30">
        <w:trPr>
          <w:trHeight w:hRule="exact" w:val="138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Б1.О.01.05 «Антикоррупционная культура».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64A57" w:rsidRPr="00BB7E30">
        <w:trPr>
          <w:trHeight w:hRule="exact" w:val="138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«Антикоррупционная культура»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УК-11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нетерпимое отношение к коррупционному поведению</w:t>
            </w:r>
          </w:p>
        </w:tc>
      </w:tr>
      <w:tr w:rsidR="00664A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УК-11.3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УК-11.5 владеть навыками работы с законодательными и другими нормативными правовыми актами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  <w:tr w:rsidR="00664A57" w:rsidRPr="00BB7E30">
        <w:trPr>
          <w:trHeight w:hRule="exact" w:val="277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64A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 w:rsidR="00664A57" w:rsidRPr="00BB7E3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 принципы и методы анализа имеющихся ресурсов и ограничений</w:t>
            </w:r>
          </w:p>
        </w:tc>
      </w:tr>
      <w:tr w:rsidR="00664A57" w:rsidRPr="00BB7E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 определять круг задач в рамках поставленной цели, определять связи между ними и ожидаемые результаты их решения исходя из действующих нормативно- правовых актов, имеющихся ресурсов и ограничений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664A57" w:rsidRPr="00BB7E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64A57" w:rsidRPr="00BB7E30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664A57" w:rsidRPr="00BB7E30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Б1.О.01.05 «Антикоррупционная культура»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"Мировоззренческий"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664A57" w:rsidRPr="00BB7E30">
        <w:trPr>
          <w:trHeight w:hRule="exact" w:val="138"/>
        </w:trPr>
        <w:tc>
          <w:tcPr>
            <w:tcW w:w="397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64A5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664A57"/>
        </w:tc>
      </w:tr>
      <w:tr w:rsidR="00664A57" w:rsidRPr="00BB7E3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Правоведение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(профессионально- ознакомительная практика)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Книгоиздательское дело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Стратегии противодействия международному терроризму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Творческие мастерские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Роль средств массовой информации в освещении конфликта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Современное телевидение</w:t>
            </w:r>
          </w:p>
          <w:p w:rsidR="00664A57" w:rsidRPr="00BB7E30" w:rsidRDefault="00BB7E30">
            <w:pPr>
              <w:spacing w:after="0" w:line="240" w:lineRule="auto"/>
              <w:jc w:val="center"/>
              <w:rPr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664A57" w:rsidRDefault="00BB7E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УК-11, УК-2</w:t>
            </w:r>
          </w:p>
        </w:tc>
      </w:tr>
      <w:tr w:rsidR="00664A57">
        <w:trPr>
          <w:trHeight w:hRule="exact" w:val="138"/>
        </w:trPr>
        <w:tc>
          <w:tcPr>
            <w:tcW w:w="3970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3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</w:tr>
      <w:tr w:rsidR="00664A57" w:rsidRPr="00BB7E3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64A5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64A57">
        <w:trPr>
          <w:trHeight w:hRule="exact" w:val="138"/>
        </w:trPr>
        <w:tc>
          <w:tcPr>
            <w:tcW w:w="3970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3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A57">
        <w:trPr>
          <w:trHeight w:hRule="exact" w:val="416"/>
        </w:trPr>
        <w:tc>
          <w:tcPr>
            <w:tcW w:w="3970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3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</w:tr>
      <w:tr w:rsidR="00664A5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664A57">
        <w:trPr>
          <w:trHeight w:hRule="exact" w:val="277"/>
        </w:trPr>
        <w:tc>
          <w:tcPr>
            <w:tcW w:w="3970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3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</w:tr>
      <w:tr w:rsidR="00664A5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64A57" w:rsidRPr="00BB7E30" w:rsidRDefault="00664A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64A57">
        <w:trPr>
          <w:trHeight w:hRule="exact" w:val="416"/>
        </w:trPr>
        <w:tc>
          <w:tcPr>
            <w:tcW w:w="3970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1702" w:type="dxa"/>
          </w:tcPr>
          <w:p w:rsidR="00664A57" w:rsidRDefault="00664A57"/>
        </w:tc>
        <w:tc>
          <w:tcPr>
            <w:tcW w:w="426" w:type="dxa"/>
          </w:tcPr>
          <w:p w:rsidR="00664A57" w:rsidRDefault="00664A57"/>
        </w:tc>
        <w:tc>
          <w:tcPr>
            <w:tcW w:w="710" w:type="dxa"/>
          </w:tcPr>
          <w:p w:rsidR="00664A57" w:rsidRDefault="00664A57"/>
        </w:tc>
        <w:tc>
          <w:tcPr>
            <w:tcW w:w="143" w:type="dxa"/>
          </w:tcPr>
          <w:p w:rsidR="00664A57" w:rsidRDefault="00664A57"/>
        </w:tc>
        <w:tc>
          <w:tcPr>
            <w:tcW w:w="993" w:type="dxa"/>
          </w:tcPr>
          <w:p w:rsidR="00664A57" w:rsidRDefault="00664A57"/>
        </w:tc>
      </w:tr>
      <w:tr w:rsidR="00664A5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64A57" w:rsidRPr="00BB7E3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Сущность, природа  и последствия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64A57" w:rsidRDefault="00BB7E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64A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A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64A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64A57" w:rsidRPr="00BB7E3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A5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A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64A5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64A57" w:rsidRPr="00BB7E3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4A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A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64A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4A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A5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64A57" w:rsidRPr="00BB7E30">
        <w:trPr>
          <w:trHeight w:hRule="exact" w:val="806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64A57" w:rsidRDefault="00BB7E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64A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64A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64A5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</w:tr>
      <w:tr w:rsidR="00664A5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664A57"/>
        </w:tc>
      </w:tr>
      <w:tr w:rsidR="00664A5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коррупции. Сферы проявления и основные факторы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противодействия коррупции. Основные способы борьбы с ней.</w:t>
            </w:r>
          </w:p>
        </w:tc>
      </w:tr>
      <w:tr w:rsidR="00664A5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664A5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нормативные правовые акты в сфере противодействии коррупции. Система правовых средств противодеиствия коррупции. Национальная стратегия противодействия коррупции и Национальный план противодействия коррупции. Органы государственной власти, участвующие в разработке и реализации направлений государственной политики в сфере противодействия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антикоррупционных программ органов власти.</w:t>
            </w:r>
          </w:p>
        </w:tc>
      </w:tr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 в РФ</w:t>
            </w:r>
          </w:p>
        </w:tc>
      </w:tr>
      <w:tr w:rsidR="00664A57" w:rsidRPr="00BB7E30">
        <w:trPr>
          <w:trHeight w:hRule="exact" w:val="12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 системе управления народным хозяйством. Правовое антикоррупционное регулирование нормотворческой деятельности на федеральном, региональном и местном уровнях.  Исследование результатов применения мер по предупреждению, пресечению коррупции и мер ответственности за совершение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правонарушений. Проблемы совершенствования российского законодательства о противодействии коррупции.</w:t>
            </w:r>
          </w:p>
        </w:tc>
      </w:tr>
      <w:tr w:rsidR="00664A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64A57">
        <w:trPr>
          <w:trHeight w:hRule="exact" w:val="14"/>
        </w:trPr>
        <w:tc>
          <w:tcPr>
            <w:tcW w:w="9640" w:type="dxa"/>
          </w:tcPr>
          <w:p w:rsidR="00664A57" w:rsidRDefault="00664A57"/>
        </w:tc>
      </w:tr>
      <w:tr w:rsidR="00664A5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664A5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коррупции. Сферы проявления и основные факторы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социальные корни коррупции. Коррупция в современной России.</w:t>
            </w:r>
          </w:p>
        </w:tc>
      </w:tr>
      <w:tr w:rsidR="00664A57">
        <w:trPr>
          <w:trHeight w:hRule="exact" w:val="14"/>
        </w:trPr>
        <w:tc>
          <w:tcPr>
            <w:tcW w:w="9640" w:type="dxa"/>
          </w:tcPr>
          <w:p w:rsidR="00664A57" w:rsidRDefault="00664A57"/>
        </w:tc>
      </w:tr>
      <w:tr w:rsidR="00664A57" w:rsidRPr="00BB7E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664A57" w:rsidRPr="00BB7E3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664A57" w:rsidRPr="00BB7E30">
        <w:trPr>
          <w:trHeight w:hRule="exact" w:val="14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</w:tr>
      <w:tr w:rsidR="00664A57" w:rsidRPr="00BB7E3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антикоррупционное регулирование нормотворческой деятельности на федеральном, региональном и местном уровнях.</w:t>
            </w:r>
          </w:p>
        </w:tc>
      </w:tr>
      <w:tr w:rsidR="00664A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64A57">
        <w:trPr>
          <w:trHeight w:hRule="exact" w:val="147"/>
        </w:trPr>
        <w:tc>
          <w:tcPr>
            <w:tcW w:w="9640" w:type="dxa"/>
          </w:tcPr>
          <w:p w:rsidR="00664A57" w:rsidRDefault="00664A57"/>
        </w:tc>
      </w:tr>
      <w:tr w:rsidR="00664A5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664A57">
        <w:trPr>
          <w:trHeight w:hRule="exact" w:val="21"/>
        </w:trPr>
        <w:tc>
          <w:tcPr>
            <w:tcW w:w="9640" w:type="dxa"/>
          </w:tcPr>
          <w:p w:rsidR="00664A57" w:rsidRDefault="00664A57"/>
        </w:tc>
      </w:tr>
      <w:tr w:rsidR="00664A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коррупции. Сферы проявления и основные факторы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социальные корни коррупции. Коррупция в современной России.</w:t>
            </w:r>
          </w:p>
        </w:tc>
      </w:tr>
      <w:tr w:rsidR="00664A57">
        <w:trPr>
          <w:trHeight w:hRule="exact" w:val="8"/>
        </w:trPr>
        <w:tc>
          <w:tcPr>
            <w:tcW w:w="9640" w:type="dxa"/>
          </w:tcPr>
          <w:p w:rsidR="00664A57" w:rsidRDefault="00664A57"/>
        </w:tc>
      </w:tr>
      <w:tr w:rsidR="00664A57" w:rsidRPr="00BB7E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664A57" w:rsidRPr="00BB7E30">
        <w:trPr>
          <w:trHeight w:hRule="exact" w:val="21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664A57" w:rsidRPr="00BB7E30">
        <w:trPr>
          <w:trHeight w:hRule="exact" w:val="8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</w:tr>
      <w:tr w:rsidR="00664A57" w:rsidRPr="00BB7E30">
        <w:trPr>
          <w:trHeight w:hRule="exact" w:val="21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результатов применения мер по предупреждению, пресечению коррупции и мер ответственности за совершение коррупционных правонарушений.</w:t>
            </w:r>
          </w:p>
        </w:tc>
      </w:tr>
      <w:tr w:rsidR="00664A57" w:rsidRPr="00BB7E3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64A57" w:rsidRPr="00BB7E3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«Антикоррупционная культура» / Кузнецова Е.К.. – Омск: Изд-во Омской гуманитарной академии, 2021.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64A5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64A57" w:rsidRPr="00BB7E3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Тула: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законоведения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hyperlink r:id="rId4" w:history="1">
              <w:r w:rsidR="00DB4D1E">
                <w:rPr>
                  <w:rStyle w:val="a3"/>
                  <w:lang w:val="ru-RU"/>
                </w:rPr>
                <w:t>http://www.iprbookshop.ru/85911.html</w:t>
              </w:r>
            </w:hyperlink>
            <w:r w:rsidRPr="00BB7E30">
              <w:rPr>
                <w:lang w:val="ru-RU"/>
              </w:rPr>
              <w:t xml:space="preserve"> </w:t>
            </w:r>
          </w:p>
        </w:tc>
      </w:tr>
      <w:tr w:rsidR="00664A57" w:rsidRPr="00BB7E30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закону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273-ФЗ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(постатейный)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Хабриева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Габов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Цирин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Ноздрачев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Абузярова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Ломакина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Матулис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Семилютина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Севальнев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Трунцевский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Черепанова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Хабриевой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закону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273-ФЗ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(постатейный)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Правительстве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Юриспруденция,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978-5-9516-0815-4.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hyperlink r:id="rId5" w:history="1">
              <w:r w:rsidR="00DB4D1E">
                <w:rPr>
                  <w:rStyle w:val="a3"/>
                  <w:lang w:val="ru-RU"/>
                </w:rPr>
                <w:t>http://www.iprbookshop.ru/86535.html</w:t>
              </w:r>
            </w:hyperlink>
            <w:r w:rsidRPr="00BB7E30">
              <w:rPr>
                <w:lang w:val="ru-RU"/>
              </w:rPr>
              <w:t xml:space="preserve"> </w:t>
            </w:r>
          </w:p>
        </w:tc>
      </w:tr>
      <w:tr w:rsidR="00664A57">
        <w:trPr>
          <w:trHeight w:hRule="exact" w:val="277"/>
        </w:trPr>
        <w:tc>
          <w:tcPr>
            <w:tcW w:w="285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64A57" w:rsidRPr="00BB7E3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Басос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Илюшина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Ишеков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Казачкова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Кирилин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Красиков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Малеванова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Фоменко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978-5-00094-613-8.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hyperlink r:id="rId6" w:history="1">
              <w:r w:rsidR="00DB4D1E">
                <w:rPr>
                  <w:rStyle w:val="a3"/>
                  <w:lang w:val="ru-RU"/>
                </w:rPr>
                <w:t>http://www.iprbookshop.ru/86914.html</w:t>
              </w:r>
            </w:hyperlink>
            <w:r w:rsidRPr="00BB7E30">
              <w:rPr>
                <w:lang w:val="ru-RU"/>
              </w:rPr>
              <w:t xml:space="preserve"> </w:t>
            </w:r>
          </w:p>
        </w:tc>
      </w:tr>
      <w:tr w:rsidR="00664A57" w:rsidRPr="00BB7E30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Шишкарёв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978-5-238-01232-2.</w:t>
            </w:r>
            <w:r w:rsidRPr="00BB7E30">
              <w:rPr>
                <w:lang w:val="ru-RU"/>
              </w:rPr>
              <w:t xml:space="preserve">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7E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7E30">
              <w:rPr>
                <w:lang w:val="ru-RU"/>
              </w:rPr>
              <w:t xml:space="preserve"> </w:t>
            </w:r>
            <w:hyperlink r:id="rId7" w:history="1">
              <w:r w:rsidR="00DB4D1E">
                <w:rPr>
                  <w:rStyle w:val="a3"/>
                  <w:lang w:val="ru-RU"/>
                </w:rPr>
                <w:t>http://www.iprbookshop.ru/81827.html</w:t>
              </w:r>
            </w:hyperlink>
            <w:r w:rsidRPr="00BB7E30">
              <w:rPr>
                <w:lang w:val="ru-RU"/>
              </w:rPr>
              <w:t xml:space="preserve"> </w:t>
            </w:r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64A57" w:rsidRPr="00BB7E30">
        <w:trPr>
          <w:trHeight w:hRule="exact" w:val="75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780E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64A57" w:rsidRPr="00BB7E3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64A57" w:rsidRPr="00BB7E30">
        <w:trPr>
          <w:trHeight w:hRule="exact" w:val="126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64A57" w:rsidRPr="00BB7E3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64A57" w:rsidRPr="00BB7E3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64A57" w:rsidRPr="00BB7E30" w:rsidRDefault="00664A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64A57" w:rsidRDefault="00BB7E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64A57" w:rsidRDefault="00BB7E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64A57" w:rsidRPr="00BB7E30" w:rsidRDefault="00664A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1" w:history="1">
              <w:r w:rsidR="00780E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64A57" w:rsidRPr="00BB7E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DB4D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64A5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Default="00BB7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64A57" w:rsidRPr="00BB7E3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64A57" w:rsidRPr="00BB7E30">
        <w:trPr>
          <w:trHeight w:hRule="exact" w:val="277"/>
        </w:trPr>
        <w:tc>
          <w:tcPr>
            <w:tcW w:w="9640" w:type="dxa"/>
          </w:tcPr>
          <w:p w:rsidR="00664A57" w:rsidRPr="00BB7E30" w:rsidRDefault="00664A57">
            <w:pPr>
              <w:rPr>
                <w:lang w:val="ru-RU"/>
              </w:rPr>
            </w:pPr>
          </w:p>
        </w:tc>
      </w:tr>
      <w:tr w:rsidR="00664A57" w:rsidRPr="00BB7E30">
        <w:trPr>
          <w:trHeight w:hRule="exact" w:val="3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</w:t>
            </w:r>
          </w:p>
        </w:tc>
      </w:tr>
    </w:tbl>
    <w:p w:rsidR="00664A57" w:rsidRPr="00BB7E30" w:rsidRDefault="00BB7E30">
      <w:pPr>
        <w:rPr>
          <w:sz w:val="0"/>
          <w:szCs w:val="0"/>
          <w:lang w:val="ru-RU"/>
        </w:rPr>
      </w:pPr>
      <w:r w:rsidRPr="00BB7E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64A57" w:rsidRPr="00BB7E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осуществления образовательного процесса по дисциплине</w:t>
            </w:r>
          </w:p>
        </w:tc>
      </w:tr>
      <w:tr w:rsidR="00664A57" w:rsidRPr="00BB7E30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780E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64A57" w:rsidRPr="00BB7E30" w:rsidRDefault="00BB7E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B7E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664A57" w:rsidRPr="00BB7E30" w:rsidRDefault="00664A57">
      <w:pPr>
        <w:rPr>
          <w:lang w:val="ru-RU"/>
        </w:rPr>
      </w:pPr>
    </w:p>
    <w:sectPr w:rsidR="00664A57" w:rsidRPr="00BB7E3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1998"/>
    <w:rsid w:val="001F0BC7"/>
    <w:rsid w:val="00664A57"/>
    <w:rsid w:val="00780EE0"/>
    <w:rsid w:val="00BB7E30"/>
    <w:rsid w:val="00D31453"/>
    <w:rsid w:val="00DB4D1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D87427-4D16-443C-AA48-BDD8F014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E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/8182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691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653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591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5901</Words>
  <Characters>33637</Characters>
  <Application>Microsoft Office Word</Application>
  <DocSecurity>0</DocSecurity>
  <Lines>280</Lines>
  <Paragraphs>78</Paragraphs>
  <ScaleCrop>false</ScaleCrop>
  <Company/>
  <LinksUpToDate>false</LinksUpToDate>
  <CharactersWithSpaces>39460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2021-2022_ФГОС3++2021_Бак-ЗФО-Мен_(ЭиУП)(21)_plx_Антикоррупционная культура</dc:title>
  <dc:creator>FastReport.NET</dc:creator>
  <cp:lastModifiedBy>Mark Bernstorf</cp:lastModifiedBy>
  <cp:revision>5</cp:revision>
  <dcterms:created xsi:type="dcterms:W3CDTF">2022-01-14T10:02:00Z</dcterms:created>
  <dcterms:modified xsi:type="dcterms:W3CDTF">2022-11-12T13:22:00Z</dcterms:modified>
</cp:coreProperties>
</file>